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63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545"/>
        <w:gridCol w:w="553"/>
        <w:gridCol w:w="2128"/>
        <w:gridCol w:w="2847"/>
        <w:gridCol w:w="74"/>
        <w:gridCol w:w="1485"/>
      </w:tblGrid>
      <w:tr w:rsidR="00A04290" w:rsidRPr="000F26E7" w:rsidTr="00FE6494">
        <w:trPr>
          <w:cantSplit/>
          <w:trHeight w:val="123"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6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775FDD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534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775FDD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A04290" w:rsidRPr="000F26E7" w:rsidTr="00775FDD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534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BE4036">
              <w:rPr>
                <w:rFonts w:ascii="Arial" w:hAnsi="Arial" w:cs="Arial"/>
              </w:rPr>
              <w:t>26</w:t>
            </w:r>
          </w:p>
        </w:tc>
      </w:tr>
      <w:tr w:rsidR="00A04290" w:rsidRPr="000F26E7" w:rsidTr="00775FDD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775FD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</w:t>
            </w:r>
            <w:r w:rsidR="00775FDD">
              <w:rPr>
                <w:rFonts w:ascii="Arial" w:hAnsi="Arial" w:cs="Arial"/>
              </w:rPr>
              <w:t>255</w:t>
            </w:r>
            <w:r w:rsidR="000F26E7">
              <w:rPr>
                <w:rFonts w:ascii="Arial" w:hAnsi="Arial" w:cs="Arial"/>
              </w:rPr>
              <w:t>/2</w:t>
            </w:r>
            <w:r w:rsidR="00775FDD">
              <w:rPr>
                <w:rFonts w:ascii="Arial" w:hAnsi="Arial" w:cs="Arial"/>
              </w:rPr>
              <w:t>6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775FDD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775FDD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F03B4F" w:rsidRPr="000F26E7" w:rsidTr="00FE6494">
        <w:trPr>
          <w:cantSplit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775FDD">
        <w:trPr>
          <w:cantSplit/>
          <w:trHeight w:val="290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775FDD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775FDD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775FDD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775FDD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775FDD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775FDD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775FDD" w:rsidRPr="000F26E7" w:rsidTr="00775FDD">
        <w:trPr>
          <w:cantSplit/>
          <w:trHeight w:val="76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FDD" w:rsidRPr="000F26E7" w:rsidRDefault="00775FDD" w:rsidP="00FE6494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552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FDD" w:rsidRPr="000F26E7" w:rsidRDefault="00775FDD" w:rsidP="001D72F2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5FDD" w:rsidRPr="000F26E7" w:rsidRDefault="00775FDD" w:rsidP="00775FDD">
            <w:pPr>
              <w:ind w:right="-19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Precio Total </w:t>
            </w:r>
            <w:r w:rsidRPr="000F26E7">
              <w:rPr>
                <w:rFonts w:ascii="Arial" w:hAnsi="Arial" w:cs="Arial"/>
                <w:b/>
              </w:rPr>
              <w:t>($)</w:t>
            </w:r>
          </w:p>
        </w:tc>
      </w:tr>
      <w:tr w:rsidR="00775FDD" w:rsidRPr="000F26E7" w:rsidTr="00775FDD">
        <w:trPr>
          <w:cantSplit/>
          <w:trHeight w:val="1300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FDD" w:rsidRPr="00775FDD" w:rsidRDefault="00775FDD" w:rsidP="00775F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26E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52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75FDD" w:rsidRPr="00FE6494" w:rsidRDefault="00775FDD" w:rsidP="00775F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5FDD">
              <w:rPr>
                <w:rFonts w:ascii="Arial" w:hAnsi="Arial" w:cs="Arial"/>
                <w:sz w:val="22"/>
                <w:szCs w:val="24"/>
              </w:rPr>
              <w:t>Servicio de traslado, carga y descarga de mobiliario en distintas dependencias del Departamento Judicial La Plata, conforme a lo establecido en el Anexo I - Detal</w:t>
            </w:r>
            <w:r>
              <w:rPr>
                <w:rFonts w:ascii="Arial" w:hAnsi="Arial" w:cs="Arial"/>
                <w:sz w:val="22"/>
                <w:szCs w:val="24"/>
              </w:rPr>
              <w:t>les de los Trabajos a realizar.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75FDD" w:rsidRPr="000F26E7" w:rsidRDefault="00775FDD" w:rsidP="00535437">
            <w:pPr>
              <w:jc w:val="center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1D72F2" w:rsidRPr="000F26E7" w:rsidTr="00775FDD">
        <w:trPr>
          <w:trHeight w:val="510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6494" w:rsidRDefault="00FE6494" w:rsidP="00FE6494">
            <w:pPr>
              <w:rPr>
                <w:rFonts w:ascii="Arial" w:hAnsi="Arial" w:cs="Arial"/>
                <w:b/>
              </w:rPr>
            </w:pPr>
          </w:p>
          <w:p w:rsidR="001D72F2" w:rsidRPr="00FE6494" w:rsidRDefault="00FE6494" w:rsidP="00FE64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1D72F2" w:rsidRPr="000F26E7">
              <w:rPr>
                <w:rFonts w:ascii="Arial" w:hAnsi="Arial" w:cs="Arial"/>
                <w:b/>
              </w:rPr>
              <w:t>TOTAL NETO</w:t>
            </w:r>
          </w:p>
        </w:tc>
        <w:tc>
          <w:tcPr>
            <w:tcW w:w="440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F03B4F" w:rsidRPr="000F26E7" w:rsidTr="00FE6494">
        <w:trPr>
          <w:trHeight w:val="510"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  <w:sz w:val="24"/>
              </w:rPr>
            </w:pPr>
            <w:r w:rsidRPr="000F26E7">
              <w:rPr>
                <w:rFonts w:ascii="Arial" w:hAnsi="Arial" w:cs="Arial"/>
                <w:sz w:val="28"/>
              </w:rPr>
              <w:t xml:space="preserve">Los </w:t>
            </w:r>
            <w:r w:rsidRPr="000F26E7">
              <w:rPr>
                <w:rFonts w:ascii="Arial" w:hAnsi="Arial" w:cs="Arial"/>
                <w:sz w:val="24"/>
              </w:rPr>
              <w:t xml:space="preserve">valores mencionados deben incluir mano de obra y repuestos. </w:t>
            </w:r>
          </w:p>
          <w:p w:rsidR="00F03B4F" w:rsidRPr="000F26E7" w:rsidRDefault="00F03B4F" w:rsidP="00F03B4F">
            <w:pPr>
              <w:rPr>
                <w:rFonts w:ascii="Arial" w:hAnsi="Arial" w:cs="Arial"/>
                <w:sz w:val="28"/>
              </w:rPr>
            </w:pPr>
            <w:r w:rsidRPr="000F26E7">
              <w:rPr>
                <w:rFonts w:ascii="Arial" w:hAnsi="Arial" w:cs="Arial"/>
                <w:b/>
                <w:sz w:val="24"/>
              </w:rPr>
              <w:t>Se deberán cotizar la totalidad de los trabajos</w:t>
            </w:r>
            <w:r w:rsidRPr="000F26E7">
              <w:rPr>
                <w:rFonts w:ascii="Arial" w:hAnsi="Arial" w:cs="Arial"/>
                <w:sz w:val="24"/>
              </w:rPr>
              <w:t>.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0F26E7">
              <w:rPr>
                <w:rFonts w:ascii="Arial" w:hAnsi="Arial" w:cs="Arial"/>
                <w:b/>
                <w:sz w:val="22"/>
              </w:rPr>
              <w:t>PESOS</w:t>
            </w:r>
            <w:r w:rsidRPr="000F26E7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FE6494">
        <w:trPr>
          <w:trHeight w:val="199"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FE6494">
        <w:trPr>
          <w:cantSplit/>
          <w:trHeight w:val="653"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FE6494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485" w:type="dxa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FE6494">
        <w:trPr>
          <w:cantSplit/>
          <w:trHeight w:val="270"/>
        </w:trPr>
        <w:tc>
          <w:tcPr>
            <w:tcW w:w="863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FE6494">
        <w:trPr>
          <w:cantSplit/>
          <w:trHeight w:val="123"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Default="00775FDD" w:rsidP="00033899"/>
    <w:p w:rsidR="002034A5" w:rsidRDefault="002034A5" w:rsidP="00033899"/>
    <w:p w:rsidR="002034A5" w:rsidRDefault="002034A5" w:rsidP="00033899"/>
    <w:p w:rsidR="002034A5" w:rsidRPr="00033899" w:rsidRDefault="002034A5" w:rsidP="00033899"/>
    <w:sectPr w:rsidR="002034A5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651EA"/>
    <w:multiLevelType w:val="hybridMultilevel"/>
    <w:tmpl w:val="763A00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87EE4"/>
    <w:rsid w:val="001D3F59"/>
    <w:rsid w:val="001D72F2"/>
    <w:rsid w:val="002034A5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75FDD"/>
    <w:rsid w:val="00785A5C"/>
    <w:rsid w:val="00796DE1"/>
    <w:rsid w:val="007D26C1"/>
    <w:rsid w:val="00823381"/>
    <w:rsid w:val="0088078F"/>
    <w:rsid w:val="008E4E43"/>
    <w:rsid w:val="0093444A"/>
    <w:rsid w:val="009462D3"/>
    <w:rsid w:val="00960C9D"/>
    <w:rsid w:val="009671F2"/>
    <w:rsid w:val="009E0BA8"/>
    <w:rsid w:val="00A04290"/>
    <w:rsid w:val="00A67D1C"/>
    <w:rsid w:val="00A81E41"/>
    <w:rsid w:val="00AD7DA2"/>
    <w:rsid w:val="00AE2F1A"/>
    <w:rsid w:val="00B127CD"/>
    <w:rsid w:val="00B36412"/>
    <w:rsid w:val="00B60D7A"/>
    <w:rsid w:val="00B86FEF"/>
    <w:rsid w:val="00B917CD"/>
    <w:rsid w:val="00BA2C93"/>
    <w:rsid w:val="00BB1DE1"/>
    <w:rsid w:val="00BC2BD7"/>
    <w:rsid w:val="00BE4036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57424"/>
    <w:rsid w:val="00E926FD"/>
    <w:rsid w:val="00ED6DD3"/>
    <w:rsid w:val="00F03B4F"/>
    <w:rsid w:val="00FE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4B0CE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25</cp:revision>
  <cp:lastPrinted>2026-01-09T12:56:00Z</cp:lastPrinted>
  <dcterms:created xsi:type="dcterms:W3CDTF">2024-05-14T14:37:00Z</dcterms:created>
  <dcterms:modified xsi:type="dcterms:W3CDTF">2026-02-25T12:49:00Z</dcterms:modified>
</cp:coreProperties>
</file>